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92C21" w14:textId="21211411" w:rsidR="00DC3837" w:rsidRDefault="00DC3837" w:rsidP="008066FE">
      <w:pPr>
        <w:jc w:val="center"/>
      </w:pPr>
      <w:r w:rsidRPr="00595646">
        <w:rPr>
          <w:b/>
          <w:bCs/>
          <w:sz w:val="28"/>
          <w:szCs w:val="28"/>
        </w:rPr>
        <w:t>Holy Trinity UMC Core Team</w:t>
      </w:r>
      <w:r w:rsidR="008066FE" w:rsidRPr="00595646">
        <w:rPr>
          <w:b/>
          <w:bCs/>
          <w:sz w:val="28"/>
          <w:szCs w:val="28"/>
        </w:rPr>
        <w:t xml:space="preserve"> Minutes</w:t>
      </w:r>
      <w:r w:rsidRPr="00595646">
        <w:rPr>
          <w:b/>
          <w:bCs/>
          <w:sz w:val="28"/>
          <w:szCs w:val="28"/>
        </w:rPr>
        <w:br/>
      </w:r>
      <w:r w:rsidR="00CA434D">
        <w:t>3</w:t>
      </w:r>
      <w:r w:rsidR="00392D6F">
        <w:t>/16</w:t>
      </w:r>
      <w:r w:rsidR="000D6B21">
        <w:t>/26</w:t>
      </w:r>
    </w:p>
    <w:p w14:paraId="343A05CC" w14:textId="34AF5E16" w:rsidR="00DC3837" w:rsidRPr="00D95C8C" w:rsidRDefault="00DC3837">
      <w:r w:rsidRPr="008066FE">
        <w:rPr>
          <w:b/>
          <w:bCs/>
        </w:rPr>
        <w:t>Present:</w:t>
      </w:r>
      <w:r>
        <w:t xml:space="preserve"> Pastor Leigh Brown, </w:t>
      </w:r>
      <w:r w:rsidR="006E20ED">
        <w:t>Paula Green</w:t>
      </w:r>
      <w:r w:rsidR="00654590">
        <w:t xml:space="preserve">, </w:t>
      </w:r>
      <w:r w:rsidR="00B9393D">
        <w:t xml:space="preserve">Tina Chant, Tanya </w:t>
      </w:r>
      <w:proofErr w:type="spellStart"/>
      <w:r w:rsidR="00B9393D">
        <w:t>Alemu</w:t>
      </w:r>
      <w:proofErr w:type="spellEnd"/>
      <w:r w:rsidR="00021BDD">
        <w:t>,</w:t>
      </w:r>
      <w:r w:rsidR="00CA434D">
        <w:t xml:space="preserve"> </w:t>
      </w:r>
      <w:proofErr w:type="spellStart"/>
      <w:r w:rsidR="00625063">
        <w:t>Collan</w:t>
      </w:r>
      <w:proofErr w:type="spellEnd"/>
      <w:r w:rsidR="00625063">
        <w:t xml:space="preserve"> </w:t>
      </w:r>
      <w:proofErr w:type="spellStart"/>
      <w:r w:rsidR="00625063">
        <w:t>Zehnder</w:t>
      </w:r>
      <w:proofErr w:type="spellEnd"/>
      <w:r w:rsidR="00CA434D">
        <w:t xml:space="preserve">, Carol </w:t>
      </w:r>
      <w:proofErr w:type="spellStart"/>
      <w:r w:rsidR="00CA434D">
        <w:t>Otto</w:t>
      </w:r>
      <w:r w:rsidR="00D50B62">
        <w:t>son</w:t>
      </w:r>
      <w:proofErr w:type="spellEnd"/>
      <w:r w:rsidR="00D50B62">
        <w:t xml:space="preserve"> (Vic </w:t>
      </w:r>
      <w:proofErr w:type="spellStart"/>
      <w:r w:rsidR="00D50B62">
        <w:t>Noer</w:t>
      </w:r>
      <w:proofErr w:type="spellEnd"/>
      <w:r w:rsidR="00D50B62">
        <w:t xml:space="preserve"> and Pat Green from</w:t>
      </w:r>
      <w:r w:rsidR="00CA434D">
        <w:t xml:space="preserve"> Trustees)</w:t>
      </w:r>
    </w:p>
    <w:p w14:paraId="69E3B810" w14:textId="381D994C" w:rsidR="00CA434D" w:rsidRDefault="00CA434D">
      <w:pPr>
        <w:rPr>
          <w:bCs/>
        </w:rPr>
      </w:pPr>
      <w:r>
        <w:rPr>
          <w:b/>
          <w:bCs/>
        </w:rPr>
        <w:t xml:space="preserve">Trustees Report: </w:t>
      </w:r>
      <w:r>
        <w:rPr>
          <w:bCs/>
        </w:rPr>
        <w:t>We received a quote from Prior Lake Heating and Air to replace the church boiler and all necessary parts at a cost of $21,125.00. Carol motioned</w:t>
      </w:r>
      <w:r w:rsidR="00D50B62">
        <w:rPr>
          <w:bCs/>
        </w:rPr>
        <w:t xml:space="preserve"> to accept the quote</w:t>
      </w:r>
      <w:r>
        <w:rPr>
          <w:bCs/>
        </w:rPr>
        <w:t>, Tanya second, all in favor. We will use the building fund to cover the cost.</w:t>
      </w:r>
    </w:p>
    <w:p w14:paraId="6138024D" w14:textId="64EB3F2C" w:rsidR="00CA434D" w:rsidRPr="00CA434D" w:rsidRDefault="00CA434D">
      <w:pPr>
        <w:rPr>
          <w:bCs/>
        </w:rPr>
      </w:pPr>
      <w:r w:rsidRPr="00CA434D">
        <w:rPr>
          <w:b/>
          <w:bCs/>
        </w:rPr>
        <w:t xml:space="preserve">Land Sale Update: </w:t>
      </w:r>
      <w:r>
        <w:rPr>
          <w:bCs/>
        </w:rPr>
        <w:t>The leadership team decided it is in the best interest of the church to hold off making any decisions to discuss a land sale until after August 1, 2026. At that time we will have more data in regards to the future lease contracts with non-profits in the parsonage and what our first half of 2026 financials look like.</w:t>
      </w:r>
    </w:p>
    <w:p w14:paraId="3DF28541" w14:textId="4ECBF031" w:rsidR="00DC3837" w:rsidRDefault="00DC3837">
      <w:r w:rsidRPr="00BF33D3">
        <w:rPr>
          <w:b/>
          <w:bCs/>
        </w:rPr>
        <w:t>Finance Report</w:t>
      </w:r>
      <w:r w:rsidR="00EA7FAB">
        <w:t xml:space="preserve">: </w:t>
      </w:r>
      <w:r w:rsidR="00625063">
        <w:t xml:space="preserve">After the first </w:t>
      </w:r>
      <w:r w:rsidR="006661C4">
        <w:t xml:space="preserve">two </w:t>
      </w:r>
      <w:r w:rsidR="00625063">
        <w:t>month</w:t>
      </w:r>
      <w:r w:rsidR="006661C4">
        <w:t>s</w:t>
      </w:r>
      <w:r w:rsidR="00625063">
        <w:t xml:space="preserve"> of the year, we</w:t>
      </w:r>
      <w:r w:rsidR="006661C4">
        <w:t xml:space="preserve"> appear to be on track. </w:t>
      </w:r>
      <w:r w:rsidR="000D6B21">
        <w:t>The</w:t>
      </w:r>
      <w:r w:rsidR="006661C4">
        <w:t xml:space="preserve"> finance team will meet in April to review the</w:t>
      </w:r>
      <w:r w:rsidR="00625063">
        <w:t xml:space="preserve"> 2026</w:t>
      </w:r>
      <w:r w:rsidR="000D6B21">
        <w:t xml:space="preserve"> budget</w:t>
      </w:r>
      <w:r w:rsidR="006661C4">
        <w:t xml:space="preserve"> as well as the pledge report.</w:t>
      </w:r>
    </w:p>
    <w:p w14:paraId="2F8353FF" w14:textId="7C59E93E" w:rsidR="00DC3837" w:rsidRPr="0029707C" w:rsidRDefault="00DC3837">
      <w:pPr>
        <w:rPr>
          <w:bCs/>
        </w:rPr>
      </w:pPr>
      <w:r w:rsidRPr="00BF33D3">
        <w:rPr>
          <w:b/>
          <w:bCs/>
        </w:rPr>
        <w:t>Family &amp; Youth</w:t>
      </w:r>
      <w:r w:rsidR="009949F0">
        <w:rPr>
          <w:b/>
          <w:bCs/>
        </w:rPr>
        <w:t xml:space="preserve"> Update</w:t>
      </w:r>
      <w:r w:rsidRPr="00BF33D3">
        <w:rPr>
          <w:b/>
          <w:bCs/>
        </w:rPr>
        <w:t>:</w:t>
      </w:r>
      <w:r w:rsidR="0029707C">
        <w:rPr>
          <w:bCs/>
        </w:rPr>
        <w:t xml:space="preserve"> We will be welcoming 6-8 new members on Easter Sunday, April 5.</w:t>
      </w:r>
    </w:p>
    <w:p w14:paraId="554226C8" w14:textId="5850FD01" w:rsidR="00B9393D" w:rsidRPr="00B9393D" w:rsidRDefault="00B9393D" w:rsidP="00DC3837">
      <w:pPr>
        <w:ind w:left="720"/>
      </w:pPr>
      <w:r>
        <w:rPr>
          <w:b/>
        </w:rPr>
        <w:t>Kids’ Ministries</w:t>
      </w:r>
      <w:r>
        <w:t>-</w:t>
      </w:r>
      <w:r w:rsidR="00D5454D">
        <w:t>The Kid</w:t>
      </w:r>
      <w:r w:rsidR="00A91B14">
        <w:t>s</w:t>
      </w:r>
      <w:r w:rsidR="00D5454D">
        <w:t>’</w:t>
      </w:r>
      <w:r w:rsidR="00A91B14">
        <w:t xml:space="preserve"> Church leaders </w:t>
      </w:r>
      <w:r w:rsidR="006661C4">
        <w:t xml:space="preserve">met and decided to make some changes to the kids’ ministry program. They will begin to use a new curriculum and plan a simple lesson for every week (rather than twice a month.) Starting next fall, there will be one leader and two </w:t>
      </w:r>
      <w:r w:rsidR="0029707C">
        <w:t>helpers scheduled per week. A big cleanout is scheduled for April 12.</w:t>
      </w:r>
    </w:p>
    <w:p w14:paraId="61A8BE73" w14:textId="1910F7B0" w:rsidR="007218FA" w:rsidRDefault="007218FA" w:rsidP="00DC3837">
      <w:pPr>
        <w:ind w:left="720"/>
      </w:pPr>
      <w:r>
        <w:rPr>
          <w:b/>
        </w:rPr>
        <w:t>Youth Events</w:t>
      </w:r>
      <w:r w:rsidR="00654590">
        <w:t>-Confirma</w:t>
      </w:r>
      <w:r w:rsidR="00EA7FAB">
        <w:t>tion</w:t>
      </w:r>
      <w:r w:rsidR="0029707C">
        <w:t xml:space="preserve"> for 3-4 youth will be held on Sunday, April 26.</w:t>
      </w:r>
    </w:p>
    <w:p w14:paraId="737E23BA" w14:textId="614F0931" w:rsidR="006661C4" w:rsidRPr="006661C4" w:rsidRDefault="006661C4" w:rsidP="00070CEA">
      <w:r w:rsidRPr="00625063">
        <w:rPr>
          <w:b/>
        </w:rPr>
        <w:t xml:space="preserve">Hope Pantry Update: </w:t>
      </w:r>
      <w:r w:rsidR="0029707C">
        <w:t>Volunteers are organizing fundraisers for the pantry. The need is still high as we are serving up to 60 families a week.</w:t>
      </w:r>
      <w:r w:rsidR="00655018">
        <w:t xml:space="preserve"> </w:t>
      </w:r>
      <w:r w:rsidR="003F0593">
        <w:t>We are s</w:t>
      </w:r>
      <w:r w:rsidR="00655018">
        <w:t>till planning to move the pantry storage</w:t>
      </w:r>
      <w:bookmarkStart w:id="0" w:name="_GoBack"/>
      <w:bookmarkEnd w:id="0"/>
      <w:r w:rsidR="00655018">
        <w:t xml:space="preserve"> as soon as the new boiler has been installed and all areas have been cleaned and organized.</w:t>
      </w:r>
    </w:p>
    <w:p w14:paraId="21AB4AFF" w14:textId="6CC57C96" w:rsidR="00070CEA" w:rsidRPr="00B949FE" w:rsidRDefault="00DC3837" w:rsidP="00070CEA">
      <w:pPr>
        <w:rPr>
          <w:b/>
          <w:bCs/>
        </w:rPr>
      </w:pPr>
      <w:r w:rsidRPr="008066FE">
        <w:rPr>
          <w:b/>
          <w:bCs/>
        </w:rPr>
        <w:t>I-Team and Radical Hospitality:</w:t>
      </w:r>
    </w:p>
    <w:p w14:paraId="5C66ED2E" w14:textId="321A0C42" w:rsidR="00BD1E5F" w:rsidRDefault="00BD1E5F" w:rsidP="00070CEA">
      <w:pPr>
        <w:rPr>
          <w:bCs/>
        </w:rPr>
      </w:pPr>
      <w:r>
        <w:rPr>
          <w:bCs/>
        </w:rPr>
        <w:t>Holy Trinity is hosting the MN Reconciling Congregations Spring Gathering on Saturday, April 18 from 11:30am-2:30pm. This event will also be live-streamed and recorded.</w:t>
      </w:r>
    </w:p>
    <w:p w14:paraId="0EB82955" w14:textId="7068A02B" w:rsidR="00240825" w:rsidRDefault="00BD1E5F" w:rsidP="00070CEA">
      <w:pPr>
        <w:rPr>
          <w:bCs/>
        </w:rPr>
      </w:pPr>
      <w:r>
        <w:rPr>
          <w:bCs/>
        </w:rPr>
        <w:t>Holy Trinity is partnering with Scott County Pride this summer and will be hosting Pride Bingo on Saturday, June 6 from 6:30-8:30pm as their first "micro- event."</w:t>
      </w:r>
    </w:p>
    <w:p w14:paraId="78D5787F" w14:textId="39A7B86A" w:rsidR="00BD1E5F" w:rsidRPr="00A50806" w:rsidRDefault="00BD1E5F" w:rsidP="00070CEA">
      <w:pPr>
        <w:rPr>
          <w:bCs/>
        </w:rPr>
      </w:pPr>
      <w:r>
        <w:rPr>
          <w:bCs/>
        </w:rPr>
        <w:t>Next quarter mission focus is “The Golden Rule” with three new missions – Southern Valley Alliance, Reclaim, and Minnesota Reconciling Congregations.</w:t>
      </w:r>
    </w:p>
    <w:p w14:paraId="14C68834" w14:textId="4C3C7DD2" w:rsidR="00701FE0" w:rsidRDefault="00701FE0" w:rsidP="009949F0">
      <w:pPr>
        <w:rPr>
          <w:b/>
          <w:bCs/>
        </w:rPr>
      </w:pPr>
      <w:r>
        <w:rPr>
          <w:b/>
          <w:bCs/>
        </w:rPr>
        <w:t>Other Items:</w:t>
      </w:r>
    </w:p>
    <w:p w14:paraId="5653D18A" w14:textId="18A23F5E" w:rsidR="002F0CEA" w:rsidRDefault="00573DEF" w:rsidP="00B61505">
      <w:r>
        <w:rPr>
          <w:b/>
          <w:bCs/>
        </w:rPr>
        <w:t>Next Meeting:</w:t>
      </w:r>
      <w:r w:rsidR="00613DE1">
        <w:t xml:space="preserve"> </w:t>
      </w:r>
      <w:r>
        <w:t>The next Core Team meeting w</w:t>
      </w:r>
      <w:r w:rsidR="00760B25">
        <w:t>ill be hel</w:t>
      </w:r>
      <w:r w:rsidR="00CF6061">
        <w:t>d on Monday, April 20</w:t>
      </w:r>
      <w:r w:rsidR="008E5B18">
        <w:t xml:space="preserve"> at 6:30</w:t>
      </w:r>
      <w:r w:rsidR="009F5800">
        <w:t xml:space="preserve">pm. </w:t>
      </w:r>
      <w:r w:rsidR="002F0CEA">
        <w:br/>
        <w:t xml:space="preserve">(Save the Date: The following meeting </w:t>
      </w:r>
      <w:r w:rsidR="00CF6061">
        <w:t>will be held on Monday, May 18</w:t>
      </w:r>
      <w:r w:rsidR="002F0CEA">
        <w:t xml:space="preserve"> at 6:30pm.)</w:t>
      </w:r>
    </w:p>
    <w:sectPr w:rsidR="002F0CEA" w:rsidSect="00261CE3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4843"/>
    <w:multiLevelType w:val="hybridMultilevel"/>
    <w:tmpl w:val="D8888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37"/>
    <w:rsid w:val="00021BDD"/>
    <w:rsid w:val="000353C4"/>
    <w:rsid w:val="00055265"/>
    <w:rsid w:val="00070CEA"/>
    <w:rsid w:val="0008349B"/>
    <w:rsid w:val="00090269"/>
    <w:rsid w:val="000B241F"/>
    <w:rsid w:val="000D6B21"/>
    <w:rsid w:val="00167840"/>
    <w:rsid w:val="001A0FAE"/>
    <w:rsid w:val="001B64F1"/>
    <w:rsid w:val="001D5CEC"/>
    <w:rsid w:val="001E48AE"/>
    <w:rsid w:val="00213A1B"/>
    <w:rsid w:val="00240825"/>
    <w:rsid w:val="002478F8"/>
    <w:rsid w:val="00261CE3"/>
    <w:rsid w:val="0029707C"/>
    <w:rsid w:val="002F0CEA"/>
    <w:rsid w:val="003440BA"/>
    <w:rsid w:val="00392D6F"/>
    <w:rsid w:val="003D3439"/>
    <w:rsid w:val="003F0593"/>
    <w:rsid w:val="0046342F"/>
    <w:rsid w:val="00486245"/>
    <w:rsid w:val="004A0D4B"/>
    <w:rsid w:val="004D17BF"/>
    <w:rsid w:val="004E6D0A"/>
    <w:rsid w:val="00507C03"/>
    <w:rsid w:val="00516AFA"/>
    <w:rsid w:val="0053250E"/>
    <w:rsid w:val="005657FC"/>
    <w:rsid w:val="00572C9F"/>
    <w:rsid w:val="00573DEF"/>
    <w:rsid w:val="00595646"/>
    <w:rsid w:val="005C04E1"/>
    <w:rsid w:val="00613DE1"/>
    <w:rsid w:val="00625063"/>
    <w:rsid w:val="00654590"/>
    <w:rsid w:val="00655018"/>
    <w:rsid w:val="00657EEE"/>
    <w:rsid w:val="006661C4"/>
    <w:rsid w:val="00690FFE"/>
    <w:rsid w:val="006B5945"/>
    <w:rsid w:val="006E20ED"/>
    <w:rsid w:val="006F6626"/>
    <w:rsid w:val="00701FE0"/>
    <w:rsid w:val="007218FA"/>
    <w:rsid w:val="00745287"/>
    <w:rsid w:val="00760B25"/>
    <w:rsid w:val="007C663F"/>
    <w:rsid w:val="007D02DD"/>
    <w:rsid w:val="008066FE"/>
    <w:rsid w:val="008069CF"/>
    <w:rsid w:val="00893320"/>
    <w:rsid w:val="008B7CBF"/>
    <w:rsid w:val="008D2901"/>
    <w:rsid w:val="008E5B18"/>
    <w:rsid w:val="00943C9A"/>
    <w:rsid w:val="009949F0"/>
    <w:rsid w:val="009A09BC"/>
    <w:rsid w:val="009D1084"/>
    <w:rsid w:val="009E1B41"/>
    <w:rsid w:val="009E299B"/>
    <w:rsid w:val="009F5800"/>
    <w:rsid w:val="00A327C5"/>
    <w:rsid w:val="00A40FBD"/>
    <w:rsid w:val="00A44442"/>
    <w:rsid w:val="00A50806"/>
    <w:rsid w:val="00A8353A"/>
    <w:rsid w:val="00A91B14"/>
    <w:rsid w:val="00AF7230"/>
    <w:rsid w:val="00B61505"/>
    <w:rsid w:val="00B65500"/>
    <w:rsid w:val="00B656D1"/>
    <w:rsid w:val="00B9393D"/>
    <w:rsid w:val="00B949FE"/>
    <w:rsid w:val="00BA2D12"/>
    <w:rsid w:val="00BD1E5F"/>
    <w:rsid w:val="00BF33D3"/>
    <w:rsid w:val="00C11B5C"/>
    <w:rsid w:val="00C75740"/>
    <w:rsid w:val="00CA09CB"/>
    <w:rsid w:val="00CA434D"/>
    <w:rsid w:val="00CB7D7A"/>
    <w:rsid w:val="00CF6061"/>
    <w:rsid w:val="00D119DE"/>
    <w:rsid w:val="00D47FD7"/>
    <w:rsid w:val="00D50B62"/>
    <w:rsid w:val="00D5454D"/>
    <w:rsid w:val="00D95C8C"/>
    <w:rsid w:val="00DA6045"/>
    <w:rsid w:val="00DC3837"/>
    <w:rsid w:val="00DD79AA"/>
    <w:rsid w:val="00E024AA"/>
    <w:rsid w:val="00EA7FAB"/>
    <w:rsid w:val="00ED1D84"/>
    <w:rsid w:val="00ED507F"/>
    <w:rsid w:val="00EE66D4"/>
    <w:rsid w:val="00F5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B10AF"/>
  <w15:chartTrackingRefBased/>
  <w15:docId w15:val="{B6F8AC53-4716-47C4-9E0F-AE9508A2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8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8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8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8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8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4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Lynnette Dobberpuhl</dc:creator>
  <cp:keywords/>
  <dc:description/>
  <cp:lastModifiedBy>HTUMC Office</cp:lastModifiedBy>
  <cp:revision>15</cp:revision>
  <dcterms:created xsi:type="dcterms:W3CDTF">2026-03-18T20:40:00Z</dcterms:created>
  <dcterms:modified xsi:type="dcterms:W3CDTF">2026-03-18T21:35:00Z</dcterms:modified>
</cp:coreProperties>
</file>